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08E8" w14:textId="77777777" w:rsidR="00326BCD" w:rsidRPr="008928B4" w:rsidRDefault="00A56417" w:rsidP="00326BCD">
      <w:pPr>
        <w:jc w:val="center"/>
        <w:rPr>
          <w:b/>
          <w:sz w:val="32"/>
          <w:lang w:val="fr-FR"/>
        </w:rPr>
      </w:pPr>
      <w:r w:rsidRPr="008928B4">
        <w:rPr>
          <w:b/>
          <w:sz w:val="32"/>
          <w:lang w:val="fr-FR"/>
        </w:rPr>
        <w:t>Cahier des charges pour la ré</w:t>
      </w:r>
      <w:r w:rsidR="00957794" w:rsidRPr="008928B4">
        <w:rPr>
          <w:b/>
          <w:sz w:val="32"/>
          <w:lang w:val="fr-FR"/>
        </w:rPr>
        <w:t xml:space="preserve">alisation de mesures de forme et rugosité de composants optiques </w:t>
      </w:r>
    </w:p>
    <w:p w14:paraId="68B7AAAF" w14:textId="77777777" w:rsidR="00897713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>Objectif du d</w:t>
      </w:r>
      <w:r w:rsidR="00FF2350" w:rsidRPr="008928B4">
        <w:rPr>
          <w:lang w:val="fr-FR"/>
        </w:rPr>
        <w:t xml:space="preserve">ocument </w:t>
      </w:r>
    </w:p>
    <w:p w14:paraId="691BE5E5" w14:textId="77777777" w:rsidR="005F1B65" w:rsidRPr="008928B4" w:rsidRDefault="00957794" w:rsidP="003E0C03">
      <w:pPr>
        <w:rPr>
          <w:lang w:val="fr-FR"/>
        </w:rPr>
      </w:pPr>
      <w:r w:rsidRPr="008928B4">
        <w:rPr>
          <w:lang w:val="fr-FR"/>
        </w:rPr>
        <w:t>Ce document constitue le cahier des charges à remplir pour demander des mesures de forme et de rugosité de surface de composants optiques réalisées au sein de la plateforme technologique POLARIS du LAM</w:t>
      </w:r>
      <w:r w:rsidR="007E7F8F" w:rsidRPr="008928B4">
        <w:rPr>
          <w:lang w:val="fr-FR"/>
        </w:rPr>
        <w:t xml:space="preserve">. </w:t>
      </w:r>
    </w:p>
    <w:p w14:paraId="6E4F78BA" w14:textId="77777777" w:rsidR="00C234F1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 xml:space="preserve">Moyens et types de mesure réalisables </w:t>
      </w:r>
    </w:p>
    <w:p w14:paraId="79D75F0B" w14:textId="77777777" w:rsidR="00957794" w:rsidRPr="008928B4" w:rsidRDefault="00957794" w:rsidP="00957794">
      <w:pPr>
        <w:rPr>
          <w:lang w:val="fr-FR"/>
        </w:rPr>
      </w:pPr>
      <w:r w:rsidRPr="008928B4">
        <w:rPr>
          <w:lang w:val="fr-FR"/>
        </w:rPr>
        <w:t>Les moyens de mesures de la plateforme POLARIS sont décrits dans le document « </w:t>
      </w:r>
      <w:r w:rsidRPr="008928B4">
        <w:rPr>
          <w:szCs w:val="24"/>
          <w:lang w:val="fr-FR"/>
        </w:rPr>
        <w:t>POLARIS Technological Facility: Optical Metrology tools</w:t>
      </w:r>
      <w:r w:rsidRPr="008928B4">
        <w:rPr>
          <w:lang w:val="fr-FR"/>
        </w:rPr>
        <w:t xml:space="preserve"> » (référence </w:t>
      </w:r>
      <w:r w:rsidRPr="008928B4">
        <w:rPr>
          <w:szCs w:val="24"/>
          <w:lang w:val="fr-FR"/>
        </w:rPr>
        <w:t xml:space="preserve">LAM.PTF.NOT.1066). </w:t>
      </w:r>
    </w:p>
    <w:p w14:paraId="5666235A" w14:textId="77777777" w:rsidR="00957794" w:rsidRPr="008928B4" w:rsidRDefault="00957794" w:rsidP="00957794">
      <w:pPr>
        <w:rPr>
          <w:lang w:val="fr-FR"/>
        </w:rPr>
      </w:pPr>
    </w:p>
    <w:p w14:paraId="2767255D" w14:textId="77777777" w:rsidR="007E7F8F" w:rsidRPr="008928B4" w:rsidRDefault="00957794" w:rsidP="003E0C03">
      <w:pPr>
        <w:rPr>
          <w:lang w:val="fr-FR"/>
        </w:rPr>
      </w:pPr>
      <w:r w:rsidRPr="008928B4">
        <w:rPr>
          <w:lang w:val="fr-FR"/>
        </w:rPr>
        <w:t>La plateforme technologique POLARIS du LAM comprend plusieurs interféromètres</w:t>
      </w:r>
      <w:r w:rsidR="00E83C50" w:rsidRPr="008928B4">
        <w:rPr>
          <w:lang w:val="fr-FR"/>
        </w:rPr>
        <w:t xml:space="preserve"> (Möller-Wedel V-100, ESDI H1000,…), </w:t>
      </w:r>
      <w:r w:rsidRPr="008928B4">
        <w:rPr>
          <w:lang w:val="fr-FR"/>
        </w:rPr>
        <w:t>un</w:t>
      </w:r>
      <w:r w:rsidR="00E83C50" w:rsidRPr="008928B4">
        <w:rPr>
          <w:lang w:val="fr-FR"/>
        </w:rPr>
        <w:t xml:space="preserve"> microscope</w:t>
      </w:r>
      <w:r w:rsidRPr="008928B4">
        <w:rPr>
          <w:lang w:val="fr-FR"/>
        </w:rPr>
        <w:t xml:space="preserve"> interférentiel</w:t>
      </w:r>
      <w:r w:rsidR="00E83C50" w:rsidRPr="008928B4">
        <w:rPr>
          <w:lang w:val="fr-FR"/>
        </w:rPr>
        <w:t xml:space="preserve"> (Wyko NT9100) </w:t>
      </w:r>
      <w:r w:rsidRPr="008928B4">
        <w:rPr>
          <w:lang w:val="fr-FR"/>
        </w:rPr>
        <w:t xml:space="preserve">et un microscope confocal chromatique </w:t>
      </w:r>
      <w:r w:rsidR="00E83C50" w:rsidRPr="008928B4">
        <w:rPr>
          <w:lang w:val="fr-FR"/>
        </w:rPr>
        <w:t xml:space="preserve">(STIL Micromesure 2) </w:t>
      </w:r>
      <w:r w:rsidRPr="008928B4">
        <w:rPr>
          <w:lang w:val="fr-FR"/>
        </w:rPr>
        <w:t xml:space="preserve">permettant de mesurer une grande variété de forme et de rugosité de surface optiques avec une grande précision. </w:t>
      </w:r>
    </w:p>
    <w:p w14:paraId="3B112951" w14:textId="77777777" w:rsidR="007E7F8F" w:rsidRPr="008928B4" w:rsidRDefault="00957794" w:rsidP="003E0C03">
      <w:pPr>
        <w:pStyle w:val="Titre1"/>
        <w:rPr>
          <w:lang w:val="fr-FR"/>
        </w:rPr>
      </w:pPr>
      <w:r w:rsidRPr="008928B4">
        <w:rPr>
          <w:lang w:val="fr-FR"/>
        </w:rPr>
        <w:t xml:space="preserve">Cahier des charges des mesures de forme et rugosité requises </w:t>
      </w:r>
    </w:p>
    <w:p w14:paraId="1C6ADBAC" w14:textId="77777777" w:rsidR="007E7F8F" w:rsidRPr="008928B4" w:rsidRDefault="004F1458" w:rsidP="00326BCD">
      <w:pPr>
        <w:pStyle w:val="PARAN1"/>
        <w:ind w:left="0"/>
        <w:rPr>
          <w:lang w:val="fr-FR"/>
        </w:rPr>
      </w:pPr>
      <w:r w:rsidRPr="004F1458">
        <w:rPr>
          <w:lang w:val="fr-FR"/>
        </w:rPr>
        <w:t>Le formulaire ci-dessous permet de détailler la demande de mesure. N’hésitez pas à ajouter des schémas, photos, plans et autres informations non mentionnées dans ce document qui semblent importantes pour réaliser la mesure.</w:t>
      </w:r>
      <w:r w:rsidR="00FF2350" w:rsidRPr="008928B4">
        <w:rPr>
          <w:lang w:val="fr-FR"/>
        </w:rPr>
        <w:t xml:space="preserve"> </w:t>
      </w:r>
    </w:p>
    <w:p w14:paraId="4A7A27C1" w14:textId="77777777"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14:paraId="57D65BBE" w14:textId="77777777" w:rsidTr="00957794">
        <w:trPr>
          <w:trHeight w:val="397"/>
        </w:trPr>
        <w:tc>
          <w:tcPr>
            <w:tcW w:w="4219" w:type="dxa"/>
            <w:vAlign w:val="center"/>
          </w:tcPr>
          <w:p w14:paraId="4B5401E3" w14:textId="77777777"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14:paraId="70D93515" w14:textId="6068F19F" w:rsidR="00957794" w:rsidRPr="008928B4" w:rsidRDefault="00D15E49" w:rsidP="00E6023A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MOSAIC NIR-Cam Proto</w:t>
            </w:r>
          </w:p>
        </w:tc>
      </w:tr>
      <w:tr w:rsidR="00957794" w:rsidRPr="008928B4" w14:paraId="516AB1A4" w14:textId="77777777" w:rsidTr="00957794">
        <w:trPr>
          <w:trHeight w:val="397"/>
        </w:trPr>
        <w:tc>
          <w:tcPr>
            <w:tcW w:w="4219" w:type="dxa"/>
            <w:vAlign w:val="center"/>
          </w:tcPr>
          <w:p w14:paraId="558A5E44" w14:textId="77777777"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14:paraId="384F332A" w14:textId="74B3919B" w:rsidR="00957794" w:rsidRPr="008928B4" w:rsidRDefault="00D15E49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Zalpha Challita / Johan Floriot</w:t>
            </w:r>
          </w:p>
        </w:tc>
      </w:tr>
      <w:tr w:rsidR="00957794" w:rsidRPr="008928B4" w14:paraId="3C604F18" w14:textId="77777777" w:rsidTr="00957794">
        <w:trPr>
          <w:trHeight w:val="397"/>
        </w:trPr>
        <w:tc>
          <w:tcPr>
            <w:tcW w:w="4219" w:type="dxa"/>
            <w:vAlign w:val="center"/>
          </w:tcPr>
          <w:p w14:paraId="052DC330" w14:textId="77777777"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14:paraId="47A5BD69" w14:textId="38EEBEC2" w:rsidR="00957794" w:rsidRPr="008928B4" w:rsidRDefault="00D15E49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10 / 11 / 2022</w:t>
            </w:r>
          </w:p>
        </w:tc>
      </w:tr>
      <w:tr w:rsidR="00957794" w:rsidRPr="008928B4" w14:paraId="340EB21E" w14:textId="77777777" w:rsidTr="00957794">
        <w:trPr>
          <w:trHeight w:val="397"/>
        </w:trPr>
        <w:tc>
          <w:tcPr>
            <w:tcW w:w="4219" w:type="dxa"/>
            <w:vAlign w:val="center"/>
          </w:tcPr>
          <w:p w14:paraId="55C71F6A" w14:textId="77777777"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14:paraId="530CFB3A" w14:textId="48BA6504" w:rsidR="00957794" w:rsidRPr="008928B4" w:rsidRDefault="00D15E49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Date à partir du 25 / 11 / 2022</w:t>
            </w:r>
          </w:p>
        </w:tc>
      </w:tr>
    </w:tbl>
    <w:p w14:paraId="32D3FEC4" w14:textId="77777777"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Composant à mesurer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96522A" w14:paraId="656F568B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09E18531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14:paraId="2BBF5011" w14:textId="265020B2" w:rsidR="00957794" w:rsidRPr="008928B4" w:rsidRDefault="002C6ECE" w:rsidP="003E0C03">
            <w:pPr>
              <w:rPr>
                <w:lang w:val="fr-FR"/>
              </w:rPr>
            </w:pPr>
            <w:r>
              <w:rPr>
                <w:lang w:val="fr-FR"/>
              </w:rPr>
              <w:t>Eprouvettes Silice Fondue / Plan MOS-33421 – 9003 DD</w:t>
            </w:r>
          </w:p>
        </w:tc>
      </w:tr>
      <w:tr w:rsidR="00957794" w:rsidRPr="008928B4" w14:paraId="71A61497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7B57FF70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14:paraId="79EF6FEF" w14:textId="72C740DE" w:rsidR="00957794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OPA - OPTICAD</w:t>
            </w:r>
          </w:p>
        </w:tc>
      </w:tr>
      <w:tr w:rsidR="00957794" w:rsidRPr="008928B4" w14:paraId="273727BB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0B70CCEF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14:paraId="0172ABD8" w14:textId="5DEEB286" w:rsidR="00957794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 xml:space="preserve">Plan – plan </w:t>
            </w:r>
          </w:p>
        </w:tc>
      </w:tr>
      <w:tr w:rsidR="00957794" w:rsidRPr="008928B4" w14:paraId="5402F389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09FBF57F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14:paraId="2205CFD5" w14:textId="629B15E3" w:rsidR="00957794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60 x 55 x épais. 15 mm</w:t>
            </w:r>
          </w:p>
        </w:tc>
      </w:tr>
      <w:tr w:rsidR="00643FBC" w:rsidRPr="0096522A" w14:paraId="742CD015" w14:textId="77777777" w:rsidTr="00E6023A">
        <w:trPr>
          <w:trHeight w:val="397"/>
        </w:trPr>
        <w:tc>
          <w:tcPr>
            <w:tcW w:w="4219" w:type="dxa"/>
            <w:vAlign w:val="center"/>
          </w:tcPr>
          <w:p w14:paraId="1045A61A" w14:textId="77777777" w:rsidR="00643FBC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14:paraId="5B01EEA3" w14:textId="6A8F0C09" w:rsidR="00643FBC" w:rsidRPr="008928B4" w:rsidRDefault="00D15CC7" w:rsidP="00E6023A">
            <w:pPr>
              <w:rPr>
                <w:lang w:val="fr-FR"/>
              </w:rPr>
            </w:pPr>
            <w:r>
              <w:rPr>
                <w:lang w:val="fr-FR"/>
              </w:rPr>
              <w:t>110 g par pièce / 15 pièces mais seulement quelques-unes (par ex.</w:t>
            </w:r>
            <w:r w:rsidR="0096522A">
              <w:rPr>
                <w:lang w:val="fr-FR"/>
              </w:rPr>
              <w:t xml:space="preserve"> 3 ou</w:t>
            </w:r>
            <w:r>
              <w:rPr>
                <w:lang w:val="fr-FR"/>
              </w:rPr>
              <w:t xml:space="preserve"> 5) peuvent être mesurées</w:t>
            </w:r>
            <w:r w:rsidR="0096522A">
              <w:rPr>
                <w:lang w:val="fr-FR"/>
              </w:rPr>
              <w:t xml:space="preserve"> sur les 2 faces</w:t>
            </w:r>
          </w:p>
        </w:tc>
      </w:tr>
      <w:tr w:rsidR="00957794" w:rsidRPr="00D15E49" w14:paraId="4F017073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7637B2E8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14:paraId="51D76318" w14:textId="0EF9B8B5" w:rsidR="00957794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Silice 7980 5F Corning</w:t>
            </w:r>
          </w:p>
        </w:tc>
      </w:tr>
      <w:tr w:rsidR="00957794" w:rsidRPr="0096522A" w14:paraId="5FF5D60C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0543D8BA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lastRenderedPageBreak/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14:paraId="16DE0F18" w14:textId="77F31BA7" w:rsidR="00957794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Non fournie (non utile, une seule face fonctionnelle, peut reposer sur l’autre face plane)</w:t>
            </w:r>
          </w:p>
        </w:tc>
      </w:tr>
      <w:tr w:rsidR="00957794" w:rsidRPr="0096522A" w14:paraId="0F7A9593" w14:textId="77777777" w:rsidTr="00C553D5">
        <w:trPr>
          <w:trHeight w:val="397"/>
        </w:trPr>
        <w:tc>
          <w:tcPr>
            <w:tcW w:w="4219" w:type="dxa"/>
            <w:vAlign w:val="center"/>
          </w:tcPr>
          <w:p w14:paraId="75216B63" w14:textId="77777777"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Niveau de propreté requis ? *</w:t>
            </w:r>
          </w:p>
        </w:tc>
        <w:tc>
          <w:tcPr>
            <w:tcW w:w="5553" w:type="dxa"/>
            <w:vAlign w:val="center"/>
          </w:tcPr>
          <w:p w14:paraId="1E21BDC9" w14:textId="5ED76CFC" w:rsidR="00957794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Idéalement ISO 8 ou ISO 7 mais les pièces seront nettoyées de toute façon.</w:t>
            </w:r>
          </w:p>
        </w:tc>
      </w:tr>
    </w:tbl>
    <w:p w14:paraId="6CC8DBCD" w14:textId="77777777" w:rsidR="00FF2350" w:rsidRPr="008928B4" w:rsidRDefault="007E7F8F" w:rsidP="00643FBC">
      <w:pPr>
        <w:pStyle w:val="PARAN1"/>
        <w:rPr>
          <w:lang w:val="fr-FR"/>
        </w:rPr>
      </w:pPr>
      <w:r w:rsidRPr="008928B4">
        <w:rPr>
          <w:lang w:val="fr-FR"/>
        </w:rPr>
        <w:t xml:space="preserve">* </w:t>
      </w:r>
      <w:r w:rsidR="00957794" w:rsidRPr="008928B4">
        <w:rPr>
          <w:lang w:val="fr-FR"/>
        </w:rPr>
        <w:t>Possibilité de réaliser des mesures en salle propre ISO5</w:t>
      </w:r>
      <w:r w:rsidRPr="008928B4">
        <w:rPr>
          <w:lang w:val="fr-FR"/>
        </w:rPr>
        <w:t xml:space="preserve">. </w:t>
      </w:r>
    </w:p>
    <w:p w14:paraId="70A53889" w14:textId="77777777" w:rsidR="007E7F8F" w:rsidRPr="008928B4" w:rsidRDefault="008928B4" w:rsidP="003E0C03">
      <w:pPr>
        <w:pStyle w:val="Titre2"/>
        <w:rPr>
          <w:lang w:val="fr-FR"/>
        </w:rPr>
      </w:pPr>
      <w:r w:rsidRPr="008928B4">
        <w:rPr>
          <w:lang w:val="fr-FR"/>
        </w:rPr>
        <w:t>Paramètres de</w:t>
      </w:r>
      <w:r w:rsidR="00151D45">
        <w:rPr>
          <w:lang w:val="fr-FR"/>
        </w:rPr>
        <w:t>s</w:t>
      </w:r>
      <w:r w:rsidRPr="008928B4">
        <w:rPr>
          <w:lang w:val="fr-FR"/>
        </w:rPr>
        <w:t xml:space="preserve"> mesures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643FBC" w:rsidRPr="0096522A" w14:paraId="2D0FCAC8" w14:textId="77777777" w:rsidTr="00643FBC">
        <w:trPr>
          <w:trHeight w:val="397"/>
        </w:trPr>
        <w:tc>
          <w:tcPr>
            <w:tcW w:w="4219" w:type="dxa"/>
            <w:vAlign w:val="center"/>
          </w:tcPr>
          <w:p w14:paraId="0D76E3B9" w14:textId="77777777"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forme</w:t>
            </w:r>
          </w:p>
        </w:tc>
        <w:tc>
          <w:tcPr>
            <w:tcW w:w="5553" w:type="dxa"/>
            <w:vAlign w:val="center"/>
          </w:tcPr>
          <w:p w14:paraId="250ADEBD" w14:textId="2BD2A56E" w:rsidR="00643FBC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NA</w:t>
            </w:r>
            <w:r w:rsidR="002C6ECE">
              <w:rPr>
                <w:lang w:val="fr-FR"/>
              </w:rPr>
              <w:t xml:space="preserve"> (pas de mesures de forme)</w:t>
            </w:r>
          </w:p>
        </w:tc>
      </w:tr>
      <w:tr w:rsidR="00643FBC" w:rsidRPr="0096522A" w14:paraId="3FBC1337" w14:textId="77777777" w:rsidTr="00643FBC">
        <w:trPr>
          <w:trHeight w:val="397"/>
        </w:trPr>
        <w:tc>
          <w:tcPr>
            <w:tcW w:w="4219" w:type="dxa"/>
            <w:vAlign w:val="center"/>
          </w:tcPr>
          <w:p w14:paraId="51E3377E" w14:textId="77777777"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forme</w:t>
            </w:r>
          </w:p>
        </w:tc>
        <w:tc>
          <w:tcPr>
            <w:tcW w:w="5553" w:type="dxa"/>
            <w:vAlign w:val="center"/>
          </w:tcPr>
          <w:p w14:paraId="14D4B8A3" w14:textId="1AEB713C" w:rsidR="00643FBC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NA</w:t>
            </w:r>
            <w:r w:rsidR="002C6ECE">
              <w:rPr>
                <w:lang w:val="fr-FR"/>
              </w:rPr>
              <w:t xml:space="preserve"> (pas de mesures de forme)</w:t>
            </w:r>
          </w:p>
        </w:tc>
      </w:tr>
      <w:tr w:rsidR="00643FBC" w:rsidRPr="0096522A" w14:paraId="448D46D6" w14:textId="77777777" w:rsidTr="00E6023A">
        <w:trPr>
          <w:trHeight w:val="397"/>
        </w:trPr>
        <w:tc>
          <w:tcPr>
            <w:tcW w:w="4219" w:type="dxa"/>
            <w:vAlign w:val="center"/>
          </w:tcPr>
          <w:p w14:paraId="2D3A0231" w14:textId="77777777"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rugosité</w:t>
            </w:r>
          </w:p>
        </w:tc>
        <w:tc>
          <w:tcPr>
            <w:tcW w:w="5553" w:type="dxa"/>
            <w:vAlign w:val="center"/>
          </w:tcPr>
          <w:p w14:paraId="2572EA25" w14:textId="072485F3" w:rsidR="00643FBC" w:rsidRPr="008928B4" w:rsidRDefault="00D15E49" w:rsidP="00E6023A">
            <w:pPr>
              <w:rPr>
                <w:lang w:val="fr-FR"/>
              </w:rPr>
            </w:pPr>
            <w:r>
              <w:rPr>
                <w:lang w:val="fr-FR"/>
              </w:rPr>
              <w:t>Idéalement 4 zones réparties en carrée pour représenter les 4 zones qui accueilleront des plots de colle.</w:t>
            </w:r>
          </w:p>
        </w:tc>
      </w:tr>
      <w:tr w:rsidR="00643FBC" w:rsidRPr="0096522A" w14:paraId="11E4D836" w14:textId="77777777" w:rsidTr="00E6023A">
        <w:trPr>
          <w:trHeight w:val="397"/>
        </w:trPr>
        <w:tc>
          <w:tcPr>
            <w:tcW w:w="4219" w:type="dxa"/>
            <w:vAlign w:val="center"/>
          </w:tcPr>
          <w:p w14:paraId="7AE35ED3" w14:textId="77777777"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rugosité</w:t>
            </w:r>
          </w:p>
        </w:tc>
        <w:tc>
          <w:tcPr>
            <w:tcW w:w="5553" w:type="dxa"/>
            <w:vAlign w:val="center"/>
          </w:tcPr>
          <w:p w14:paraId="7FB9B1BF" w14:textId="3CFF7317" w:rsidR="00643FBC" w:rsidRPr="008928B4" w:rsidRDefault="00D15E49" w:rsidP="00E6023A">
            <w:pPr>
              <w:rPr>
                <w:lang w:val="fr-FR"/>
              </w:rPr>
            </w:pPr>
            <w:r>
              <w:rPr>
                <w:lang w:val="fr-FR"/>
              </w:rPr>
              <w:t>Rugosité à vérifier : équivalent D91,</w:t>
            </w:r>
            <w:r w:rsidR="00825795">
              <w:rPr>
                <w:lang w:val="fr-FR"/>
              </w:rPr>
              <w:t xml:space="preserve"> soit</w:t>
            </w:r>
            <w:r>
              <w:rPr>
                <w:lang w:val="fr-FR"/>
              </w:rPr>
              <w:t xml:space="preserve"> mieux que </w:t>
            </w:r>
            <w:r w:rsidR="00825795">
              <w:rPr>
                <w:lang w:val="fr-FR"/>
              </w:rPr>
              <w:t xml:space="preserve">Ra </w:t>
            </w:r>
            <w:r>
              <w:rPr>
                <w:lang w:val="fr-FR"/>
              </w:rPr>
              <w:t>0.</w:t>
            </w:r>
            <w:r w:rsidR="00825795">
              <w:rPr>
                <w:lang w:val="fr-FR"/>
              </w:rPr>
              <w:t>5</w:t>
            </w:r>
            <w:r>
              <w:rPr>
                <w:lang w:val="fr-FR"/>
              </w:rPr>
              <w:t xml:space="preserve"> µm</w:t>
            </w:r>
            <w:r w:rsidR="00825795">
              <w:rPr>
                <w:lang w:val="fr-FR"/>
              </w:rPr>
              <w:t xml:space="preserve"> (moyenne arithmétique)</w:t>
            </w:r>
          </w:p>
        </w:tc>
      </w:tr>
      <w:tr w:rsidR="00643FBC" w:rsidRPr="008928B4" w14:paraId="0A22054B" w14:textId="77777777" w:rsidTr="00643FBC">
        <w:trPr>
          <w:trHeight w:val="397"/>
        </w:trPr>
        <w:tc>
          <w:tcPr>
            <w:tcW w:w="4219" w:type="dxa"/>
            <w:vAlign w:val="center"/>
          </w:tcPr>
          <w:p w14:paraId="134751C8" w14:textId="77777777" w:rsidR="00643FBC" w:rsidRPr="008928B4" w:rsidRDefault="00957794" w:rsidP="00FF2350">
            <w:pPr>
              <w:rPr>
                <w:lang w:val="fr-FR"/>
              </w:rPr>
            </w:pPr>
            <w:r w:rsidRPr="008928B4">
              <w:rPr>
                <w:lang w:val="fr-FR"/>
              </w:rPr>
              <w:t>Mesure en froid ? Si oui, température requise ? **</w:t>
            </w:r>
          </w:p>
        </w:tc>
        <w:tc>
          <w:tcPr>
            <w:tcW w:w="5553" w:type="dxa"/>
            <w:vAlign w:val="center"/>
          </w:tcPr>
          <w:p w14:paraId="3219280B" w14:textId="0053333D" w:rsidR="00643FBC" w:rsidRPr="008928B4" w:rsidRDefault="00D15E49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14:paraId="5631B2CF" w14:textId="46C3E227" w:rsidR="007E7F8F" w:rsidRDefault="007E7F8F" w:rsidP="003E0C03">
      <w:pPr>
        <w:rPr>
          <w:lang w:val="fr-FR"/>
        </w:rPr>
      </w:pPr>
      <w:r w:rsidRPr="008928B4">
        <w:rPr>
          <w:lang w:val="fr-FR"/>
        </w:rPr>
        <w:t>*</w:t>
      </w:r>
      <w:r w:rsidR="003E1324" w:rsidRPr="008928B4">
        <w:rPr>
          <w:lang w:val="fr-FR"/>
        </w:rPr>
        <w:t>*</w:t>
      </w:r>
      <w:r w:rsidRPr="008928B4">
        <w:rPr>
          <w:lang w:val="fr-FR"/>
        </w:rPr>
        <w:t xml:space="preserve"> </w:t>
      </w:r>
      <w:r w:rsidR="00957794" w:rsidRPr="008928B4">
        <w:rPr>
          <w:lang w:val="fr-FR"/>
        </w:rPr>
        <w:t>Possibilité de réaliser des mesures sous vide cryogénique à l’azote liquide (~80K)</w:t>
      </w:r>
      <w:r w:rsidR="003E1324" w:rsidRPr="008928B4">
        <w:rPr>
          <w:lang w:val="fr-FR"/>
        </w:rPr>
        <w:t xml:space="preserve">. </w:t>
      </w:r>
    </w:p>
    <w:p w14:paraId="63C7C45D" w14:textId="01C50798" w:rsidR="0096522A" w:rsidRDefault="0096522A" w:rsidP="003E0C03">
      <w:pPr>
        <w:rPr>
          <w:lang w:val="fr-FR"/>
        </w:rPr>
      </w:pPr>
    </w:p>
    <w:p w14:paraId="7EC10398" w14:textId="03385F70" w:rsidR="0096522A" w:rsidRPr="008928B4" w:rsidRDefault="0096522A" w:rsidP="0096522A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4D37FA91" wp14:editId="7D4663AA">
            <wp:extent cx="3352800" cy="2514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36" cy="251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22A" w:rsidRPr="008928B4" w:rsidSect="001837B7">
      <w:headerReference w:type="default" r:id="rId9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2F4D" w14:textId="77777777" w:rsidR="00674930" w:rsidRDefault="00674930" w:rsidP="003E0C03">
      <w:r>
        <w:separator/>
      </w:r>
    </w:p>
  </w:endnote>
  <w:endnote w:type="continuationSeparator" w:id="0">
    <w:p w14:paraId="1DA38938" w14:textId="77777777" w:rsidR="00674930" w:rsidRDefault="00674930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0232" w14:textId="77777777" w:rsidR="00674930" w:rsidRDefault="00674930" w:rsidP="003E0C03">
      <w:r>
        <w:separator/>
      </w:r>
    </w:p>
  </w:footnote>
  <w:footnote w:type="continuationSeparator" w:id="0">
    <w:p w14:paraId="625DB29A" w14:textId="77777777" w:rsidR="00674930" w:rsidRDefault="00674930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842"/>
      <w:gridCol w:w="4395"/>
    </w:tblGrid>
    <w:tr w:rsidR="007A51F9" w:rsidRPr="00FF2350" w14:paraId="5E9DE2B3" w14:textId="77777777" w:rsidTr="000A401F">
      <w:trPr>
        <w:trHeight w:val="1130"/>
      </w:trPr>
      <w:tc>
        <w:tcPr>
          <w:tcW w:w="4962" w:type="dxa"/>
          <w:vAlign w:val="center"/>
        </w:tcPr>
        <w:p w14:paraId="3E46D167" w14:textId="77777777" w:rsidR="007A51F9" w:rsidRPr="00FF2350" w:rsidRDefault="007A51F9" w:rsidP="003E0C03">
          <w:pPr>
            <w:rPr>
              <w:szCs w:val="22"/>
            </w:rPr>
          </w:pPr>
          <w:r w:rsidRPr="00FF2350">
            <w:rPr>
              <w:noProof/>
              <w:lang w:val="en-US" w:eastAsia="en-US"/>
            </w:rPr>
            <w:drawing>
              <wp:inline distT="0" distB="0" distL="0" distR="0" wp14:anchorId="73D0E365" wp14:editId="2FB08C2F">
                <wp:extent cx="3076575" cy="647700"/>
                <wp:effectExtent l="0" t="0" r="9525" b="0"/>
                <wp:docPr id="3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14:paraId="3DDC2A92" w14:textId="77777777" w:rsidR="007A51F9" w:rsidRPr="00FF2350" w:rsidRDefault="007A51F9" w:rsidP="000A401F">
          <w:pPr>
            <w:jc w:val="center"/>
            <w:rPr>
              <w:b/>
            </w:rPr>
          </w:pPr>
          <w:r w:rsidRPr="00FF2350">
            <w:rPr>
              <w:b/>
            </w:rPr>
            <w:t>PTF</w:t>
          </w:r>
        </w:p>
      </w:tc>
      <w:tc>
        <w:tcPr>
          <w:tcW w:w="4395" w:type="dxa"/>
          <w:vAlign w:val="center"/>
        </w:tcPr>
        <w:p w14:paraId="4259E7D3" w14:textId="77777777"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>Ref</w:t>
          </w:r>
          <w:r w:rsidR="007A51F9" w:rsidRPr="00FF2350">
            <w:rPr>
              <w:sz w:val="22"/>
            </w:rPr>
            <w:t>.  :</w:t>
          </w:r>
          <w:r w:rsidR="007A51F9" w:rsidRPr="00FF2350">
            <w:rPr>
              <w:sz w:val="22"/>
            </w:rPr>
            <w:tab/>
          </w:r>
          <w:r w:rsidR="005D479F" w:rsidRPr="00FF2350">
            <w:rPr>
              <w:sz w:val="22"/>
              <w:highlight w:val="yellow"/>
            </w:rPr>
            <w:t>TBD</w:t>
          </w:r>
        </w:p>
        <w:p w14:paraId="0E1F59C1" w14:textId="77777777"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 xml:space="preserve">Version : </w:t>
          </w:r>
          <w:r w:rsidR="00E42E99" w:rsidRPr="00FF2350">
            <w:rPr>
              <w:sz w:val="22"/>
            </w:rPr>
            <w:t>1.0</w:t>
          </w:r>
          <w:r w:rsidR="007A51F9" w:rsidRPr="00FF2350">
            <w:rPr>
              <w:sz w:val="22"/>
            </w:rPr>
            <w:tab/>
          </w:r>
        </w:p>
        <w:p w14:paraId="63C2FB41" w14:textId="77777777" w:rsidR="00E42E99" w:rsidRPr="00FF2350" w:rsidRDefault="002B77B0" w:rsidP="00E42E99">
          <w:pPr>
            <w:rPr>
              <w:sz w:val="22"/>
            </w:rPr>
          </w:pPr>
          <w:r w:rsidRPr="00FF2350">
            <w:rPr>
              <w:sz w:val="22"/>
            </w:rPr>
            <w:t>Date</w:t>
          </w:r>
          <w:r w:rsidR="005D479F" w:rsidRPr="00FF2350">
            <w:rPr>
              <w:sz w:val="22"/>
            </w:rPr>
            <w:t xml:space="preserve"> :</w:t>
          </w:r>
          <w:r w:rsidR="005D479F" w:rsidRPr="00FF2350">
            <w:rPr>
              <w:sz w:val="22"/>
            </w:rPr>
            <w:tab/>
            <w:t>21/08</w:t>
          </w:r>
          <w:r w:rsidR="007A51F9" w:rsidRPr="00FF2350">
            <w:rPr>
              <w:sz w:val="22"/>
            </w:rPr>
            <w:t>/2017</w:t>
          </w:r>
          <w:r w:rsidR="007A51F9" w:rsidRPr="00FF2350">
            <w:rPr>
              <w:sz w:val="22"/>
            </w:rPr>
            <w:tab/>
          </w:r>
        </w:p>
        <w:p w14:paraId="4A2DEB04" w14:textId="77777777" w:rsidR="007A51F9" w:rsidRPr="00FF2350" w:rsidRDefault="00E42E99" w:rsidP="00FF2350">
          <w:pPr>
            <w:rPr>
              <w:sz w:val="22"/>
            </w:rPr>
          </w:pPr>
          <w:r w:rsidRPr="00FF2350">
            <w:rPr>
              <w:sz w:val="22"/>
            </w:rPr>
            <w:t>Aut</w:t>
          </w:r>
          <w:r w:rsidR="00FF2350" w:rsidRPr="00FF2350">
            <w:rPr>
              <w:sz w:val="22"/>
            </w:rPr>
            <w:t>ho</w:t>
          </w:r>
          <w:r w:rsidRPr="00FF2350">
            <w:rPr>
              <w:sz w:val="22"/>
            </w:rPr>
            <w:t>r : A.Caillat</w:t>
          </w:r>
          <w:r w:rsidR="007A51F9" w:rsidRPr="00FF2350">
            <w:rPr>
              <w:sz w:val="22"/>
            </w:rPr>
            <w:tab/>
          </w:r>
          <w:r w:rsidRPr="00FF2350">
            <w:rPr>
              <w:sz w:val="22"/>
            </w:rPr>
            <w:t xml:space="preserve">Page : 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PAGE  \* MERGEFORMAT </w:instrText>
          </w:r>
          <w:r w:rsidRPr="00FF2350">
            <w:rPr>
              <w:sz w:val="22"/>
            </w:rPr>
            <w:fldChar w:fldCharType="separate"/>
          </w:r>
          <w:r w:rsidR="00151D45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  <w:r w:rsidRPr="00FF2350">
            <w:rPr>
              <w:sz w:val="22"/>
            </w:rPr>
            <w:t xml:space="preserve"> /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NUMPAGES  \* MERGEFORMAT </w:instrText>
          </w:r>
          <w:r w:rsidRPr="00FF2350">
            <w:rPr>
              <w:sz w:val="22"/>
            </w:rPr>
            <w:fldChar w:fldCharType="separate"/>
          </w:r>
          <w:r w:rsidR="00151D45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</w:p>
      </w:tc>
    </w:tr>
    <w:tr w:rsidR="007A51F9" w:rsidRPr="0096522A" w14:paraId="57319ED1" w14:textId="77777777" w:rsidTr="00243921">
      <w:trPr>
        <w:trHeight w:val="567"/>
      </w:trPr>
      <w:tc>
        <w:tcPr>
          <w:tcW w:w="11199" w:type="dxa"/>
          <w:gridSpan w:val="3"/>
          <w:vAlign w:val="center"/>
        </w:tcPr>
        <w:p w14:paraId="6A0EDC98" w14:textId="77777777" w:rsidR="007A51F9" w:rsidRPr="008928B4" w:rsidRDefault="00957794" w:rsidP="00957794">
          <w:pPr>
            <w:jc w:val="center"/>
            <w:rPr>
              <w:lang w:val="fr-FR"/>
            </w:rPr>
          </w:pPr>
          <w:r w:rsidRPr="008928B4">
            <w:rPr>
              <w:b/>
              <w:bCs/>
              <w:szCs w:val="36"/>
              <w:lang w:val="fr-FR"/>
            </w:rPr>
            <w:t xml:space="preserve">Cahier des charges pour la </w:t>
          </w:r>
          <w:r w:rsidR="008928B4">
            <w:rPr>
              <w:b/>
              <w:bCs/>
              <w:szCs w:val="36"/>
              <w:lang w:val="fr-FR"/>
            </w:rPr>
            <w:t>ré</w:t>
          </w:r>
          <w:r w:rsidRPr="008928B4">
            <w:rPr>
              <w:b/>
              <w:bCs/>
              <w:szCs w:val="36"/>
              <w:lang w:val="fr-FR"/>
            </w:rPr>
            <w:t xml:space="preserve">alisation de mesures de forme et rugosité de composants optiques </w:t>
          </w:r>
        </w:p>
      </w:tc>
    </w:tr>
  </w:tbl>
  <w:p w14:paraId="25A68B79" w14:textId="77777777" w:rsidR="007A51F9" w:rsidRPr="008928B4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C6ECE"/>
    <w:rsid w:val="002E116C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E33BE"/>
    <w:rsid w:val="004F0D24"/>
    <w:rsid w:val="004F1458"/>
    <w:rsid w:val="004F718A"/>
    <w:rsid w:val="00526F30"/>
    <w:rsid w:val="00530E92"/>
    <w:rsid w:val="00546885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412E8"/>
    <w:rsid w:val="00641FBD"/>
    <w:rsid w:val="00643FBC"/>
    <w:rsid w:val="00656BB4"/>
    <w:rsid w:val="006672CC"/>
    <w:rsid w:val="0067199A"/>
    <w:rsid w:val="00674930"/>
    <w:rsid w:val="00682D84"/>
    <w:rsid w:val="00693F30"/>
    <w:rsid w:val="006D63EF"/>
    <w:rsid w:val="00702F2F"/>
    <w:rsid w:val="00720534"/>
    <w:rsid w:val="00724AF6"/>
    <w:rsid w:val="00756472"/>
    <w:rsid w:val="00764596"/>
    <w:rsid w:val="0077272D"/>
    <w:rsid w:val="00782157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23312"/>
    <w:rsid w:val="00825795"/>
    <w:rsid w:val="0083642F"/>
    <w:rsid w:val="00870C9D"/>
    <w:rsid w:val="00880D42"/>
    <w:rsid w:val="008928B4"/>
    <w:rsid w:val="00897713"/>
    <w:rsid w:val="008D0358"/>
    <w:rsid w:val="008D1D4A"/>
    <w:rsid w:val="00910FC2"/>
    <w:rsid w:val="00927CD6"/>
    <w:rsid w:val="00932253"/>
    <w:rsid w:val="009521C2"/>
    <w:rsid w:val="00957794"/>
    <w:rsid w:val="0096522A"/>
    <w:rsid w:val="00965FA2"/>
    <w:rsid w:val="00973557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B10541"/>
    <w:rsid w:val="00B13191"/>
    <w:rsid w:val="00B14BFF"/>
    <w:rsid w:val="00B2780E"/>
    <w:rsid w:val="00B474CA"/>
    <w:rsid w:val="00B51067"/>
    <w:rsid w:val="00B54D3F"/>
    <w:rsid w:val="00B613F3"/>
    <w:rsid w:val="00B6477F"/>
    <w:rsid w:val="00B8329A"/>
    <w:rsid w:val="00BC7CAA"/>
    <w:rsid w:val="00BD3AE4"/>
    <w:rsid w:val="00BE13BB"/>
    <w:rsid w:val="00C12157"/>
    <w:rsid w:val="00C1258B"/>
    <w:rsid w:val="00C234F1"/>
    <w:rsid w:val="00C45008"/>
    <w:rsid w:val="00C553D5"/>
    <w:rsid w:val="00C80878"/>
    <w:rsid w:val="00CA6F88"/>
    <w:rsid w:val="00CB1658"/>
    <w:rsid w:val="00CD45BF"/>
    <w:rsid w:val="00D15CC7"/>
    <w:rsid w:val="00D15E49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0C0B0"/>
  <w15:docId w15:val="{DD99FDB2-1E16-4AC9-9966-8C1F58C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BE1B-58E8-4989-AFC2-586D52DA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8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Zalpha Challita</cp:lastModifiedBy>
  <cp:revision>4</cp:revision>
  <cp:lastPrinted>2005-04-15T11:02:00Z</cp:lastPrinted>
  <dcterms:created xsi:type="dcterms:W3CDTF">2022-11-10T18:15:00Z</dcterms:created>
  <dcterms:modified xsi:type="dcterms:W3CDTF">2022-11-10T18:22:00Z</dcterms:modified>
</cp:coreProperties>
</file>