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D" w:rsidRPr="009977AE" w:rsidRDefault="00A56417" w:rsidP="00326BCD">
      <w:pPr>
        <w:jc w:val="center"/>
        <w:rPr>
          <w:b/>
          <w:sz w:val="32"/>
          <w:lang w:val="fr-FR"/>
        </w:rPr>
      </w:pPr>
      <w:r w:rsidRPr="009977AE">
        <w:rPr>
          <w:b/>
          <w:sz w:val="32"/>
          <w:lang w:val="fr-FR"/>
        </w:rPr>
        <w:t>Cahier des charges pour la ré</w:t>
      </w:r>
      <w:r w:rsidR="00957794" w:rsidRPr="009977AE">
        <w:rPr>
          <w:b/>
          <w:sz w:val="32"/>
          <w:lang w:val="fr-FR"/>
        </w:rPr>
        <w:t xml:space="preserve">alisation de </w:t>
      </w:r>
      <w:r w:rsidR="00F1250F" w:rsidRPr="009977AE">
        <w:rPr>
          <w:b/>
          <w:sz w:val="32"/>
          <w:lang w:val="fr-FR"/>
        </w:rPr>
        <w:t>collages</w:t>
      </w:r>
      <w:r w:rsidR="00957794" w:rsidRPr="009977AE">
        <w:rPr>
          <w:b/>
          <w:sz w:val="32"/>
          <w:lang w:val="fr-FR"/>
        </w:rPr>
        <w:t xml:space="preserve"> </w:t>
      </w:r>
    </w:p>
    <w:p w:rsidR="00897713" w:rsidRPr="009977AE" w:rsidRDefault="00957794" w:rsidP="00326BCD">
      <w:pPr>
        <w:pStyle w:val="Titre1"/>
        <w:rPr>
          <w:lang w:val="fr-FR"/>
        </w:rPr>
      </w:pPr>
      <w:r w:rsidRPr="009977AE">
        <w:rPr>
          <w:lang w:val="fr-FR"/>
        </w:rPr>
        <w:t>Objectif du d</w:t>
      </w:r>
      <w:r w:rsidR="00FF2350" w:rsidRPr="009977AE">
        <w:rPr>
          <w:lang w:val="fr-FR"/>
        </w:rPr>
        <w:t xml:space="preserve">ocument </w:t>
      </w:r>
    </w:p>
    <w:p w:rsidR="005F1B65" w:rsidRPr="009977AE" w:rsidRDefault="00957794" w:rsidP="003E0C03">
      <w:pPr>
        <w:rPr>
          <w:lang w:val="fr-FR"/>
        </w:rPr>
      </w:pPr>
      <w:r w:rsidRPr="009977AE">
        <w:rPr>
          <w:lang w:val="fr-FR"/>
        </w:rPr>
        <w:t>Ce document constitue le cahier des charges à remplir pour demander de</w:t>
      </w:r>
      <w:r w:rsidR="00F1250F" w:rsidRPr="009977AE">
        <w:rPr>
          <w:lang w:val="fr-FR"/>
        </w:rPr>
        <w:t>s collages</w:t>
      </w:r>
      <w:r w:rsidRPr="009977AE">
        <w:rPr>
          <w:lang w:val="fr-FR"/>
        </w:rPr>
        <w:t xml:space="preserve"> de </w:t>
      </w:r>
      <w:r w:rsidR="00F1250F" w:rsidRPr="009977AE">
        <w:rPr>
          <w:lang w:val="fr-FR"/>
        </w:rPr>
        <w:t>précision</w:t>
      </w:r>
      <w:r w:rsidRPr="009977AE">
        <w:rPr>
          <w:lang w:val="fr-FR"/>
        </w:rPr>
        <w:t xml:space="preserve"> réalisées </w:t>
      </w:r>
      <w:r w:rsidR="00F1250F" w:rsidRPr="009977AE">
        <w:rPr>
          <w:lang w:val="fr-FR"/>
        </w:rPr>
        <w:t>avec l'aide</w:t>
      </w:r>
      <w:r w:rsidRPr="009977AE">
        <w:rPr>
          <w:lang w:val="fr-FR"/>
        </w:rPr>
        <w:t xml:space="preserve"> de la plateforme technologique POLARIS du LAM</w:t>
      </w:r>
      <w:r w:rsidR="007E7F8F" w:rsidRPr="009977AE">
        <w:rPr>
          <w:lang w:val="fr-FR"/>
        </w:rPr>
        <w:t xml:space="preserve">. </w:t>
      </w:r>
    </w:p>
    <w:p w:rsidR="007E7F8F" w:rsidRPr="009977AE" w:rsidRDefault="00957794" w:rsidP="003E0C03">
      <w:pPr>
        <w:pStyle w:val="Titre1"/>
        <w:rPr>
          <w:lang w:val="fr-FR"/>
        </w:rPr>
      </w:pPr>
      <w:r w:rsidRPr="009977AE">
        <w:rPr>
          <w:lang w:val="fr-FR"/>
        </w:rPr>
        <w:t xml:space="preserve">Cahier des charges </w:t>
      </w:r>
      <w:proofErr w:type="gramStart"/>
      <w:r w:rsidRPr="009977AE">
        <w:rPr>
          <w:lang w:val="fr-FR"/>
        </w:rPr>
        <w:t xml:space="preserve">des </w:t>
      </w:r>
      <w:r w:rsidR="00F1250F" w:rsidRPr="009977AE">
        <w:rPr>
          <w:lang w:val="fr-FR"/>
        </w:rPr>
        <w:t>collages</w:t>
      </w:r>
      <w:r w:rsidRPr="009977AE">
        <w:rPr>
          <w:lang w:val="fr-FR"/>
        </w:rPr>
        <w:t xml:space="preserve"> requises</w:t>
      </w:r>
      <w:proofErr w:type="gramEnd"/>
      <w:r w:rsidRPr="009977AE">
        <w:rPr>
          <w:lang w:val="fr-FR"/>
        </w:rPr>
        <w:t xml:space="preserve"> </w:t>
      </w:r>
    </w:p>
    <w:p w:rsidR="007E7F8F" w:rsidRPr="009977AE" w:rsidRDefault="004F1458" w:rsidP="00326BCD">
      <w:pPr>
        <w:pStyle w:val="PARAN1"/>
        <w:ind w:left="0"/>
        <w:rPr>
          <w:lang w:val="fr-FR"/>
        </w:rPr>
      </w:pPr>
      <w:r w:rsidRPr="009977AE">
        <w:rPr>
          <w:lang w:val="fr-FR"/>
        </w:rPr>
        <w:t xml:space="preserve">Le formulaire ci-dessous permet de détailler la demande de </w:t>
      </w:r>
      <w:r w:rsidR="00F1250F" w:rsidRPr="009977AE">
        <w:rPr>
          <w:lang w:val="fr-FR"/>
        </w:rPr>
        <w:t>collage</w:t>
      </w:r>
      <w:r w:rsidRPr="009977AE">
        <w:rPr>
          <w:lang w:val="fr-FR"/>
        </w:rPr>
        <w:t>. N’hésitez pas à ajouter des schémas, photos, plans et autres informations non mentionnées dans ce document qui semblent importantes pour réaliser l</w:t>
      </w:r>
      <w:r w:rsidR="00F1250F" w:rsidRPr="009977AE">
        <w:rPr>
          <w:lang w:val="fr-FR"/>
        </w:rPr>
        <w:t>es collages</w:t>
      </w:r>
      <w:r w:rsidRPr="009977AE">
        <w:rPr>
          <w:lang w:val="fr-FR"/>
        </w:rPr>
        <w:t>.</w:t>
      </w:r>
      <w:r w:rsidR="00FF2350" w:rsidRPr="009977AE">
        <w:rPr>
          <w:lang w:val="fr-FR"/>
        </w:rPr>
        <w:t xml:space="preserve"> </w:t>
      </w:r>
    </w:p>
    <w:p w:rsidR="007E7F8F" w:rsidRPr="009977AE" w:rsidRDefault="00A84CC7" w:rsidP="003E0C03">
      <w:pPr>
        <w:pStyle w:val="Titre2"/>
        <w:rPr>
          <w:lang w:val="fr-FR"/>
        </w:rPr>
      </w:pPr>
      <w:r w:rsidRPr="009977AE"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2F04E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:rsidR="00957794" w:rsidRPr="009977AE" w:rsidRDefault="00A94BCA" w:rsidP="00E6023A">
            <w:pPr>
              <w:pStyle w:val="PARAN1"/>
              <w:rPr>
                <w:lang w:val="fr-FR"/>
              </w:rPr>
            </w:pPr>
            <w:proofErr w:type="spellStart"/>
            <w:r>
              <w:rPr>
                <w:lang w:val="fr-FR"/>
              </w:rPr>
              <w:t>Nanosat</w:t>
            </w:r>
            <w:proofErr w:type="spellEnd"/>
          </w:p>
        </w:tc>
      </w:tr>
      <w:tr w:rsidR="00957794" w:rsidRPr="00A94BCA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:rsidR="00957794" w:rsidRPr="009977AE" w:rsidRDefault="00A94BCA" w:rsidP="002F04EE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 xml:space="preserve">Bernard </w:t>
            </w:r>
            <w:proofErr w:type="spellStart"/>
            <w:r>
              <w:rPr>
                <w:lang w:val="fr-FR"/>
              </w:rPr>
              <w:t>Repetti</w:t>
            </w:r>
            <w:proofErr w:type="spellEnd"/>
          </w:p>
        </w:tc>
      </w:tr>
      <w:tr w:rsidR="00957794" w:rsidRPr="009977A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:rsidR="00957794" w:rsidRPr="009977AE" w:rsidRDefault="00A94BCA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22/02</w:t>
            </w:r>
            <w:r w:rsidR="002F04EE">
              <w:rPr>
                <w:lang w:val="fr-FR"/>
              </w:rPr>
              <w:t>/202</w:t>
            </w:r>
            <w:r>
              <w:rPr>
                <w:lang w:val="fr-FR"/>
              </w:rPr>
              <w:t>3</w:t>
            </w:r>
          </w:p>
        </w:tc>
      </w:tr>
      <w:tr w:rsidR="00957794" w:rsidRPr="009977A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:rsidR="00957794" w:rsidRPr="009977AE" w:rsidRDefault="0079259F" w:rsidP="0079259F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Après réception des échantillons</w:t>
            </w:r>
          </w:p>
        </w:tc>
      </w:tr>
    </w:tbl>
    <w:p w:rsidR="007E7F8F" w:rsidRPr="009977AE" w:rsidRDefault="00A84CC7" w:rsidP="003E0C03">
      <w:pPr>
        <w:pStyle w:val="Titre2"/>
        <w:rPr>
          <w:lang w:val="fr-FR"/>
        </w:rPr>
      </w:pPr>
      <w:r w:rsidRPr="009977AE">
        <w:rPr>
          <w:lang w:val="fr-FR"/>
        </w:rPr>
        <w:t xml:space="preserve">Composant à </w:t>
      </w:r>
      <w:r w:rsidR="00F1250F" w:rsidRPr="009977AE">
        <w:rPr>
          <w:lang w:val="fr-FR"/>
        </w:rPr>
        <w:t>coller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796C3E" w:rsidRPr="00A94BCA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:rsidR="00957794" w:rsidRPr="00A94BCA" w:rsidRDefault="00A94BCA" w:rsidP="00A94BCA">
            <w:pPr>
              <w:pStyle w:val="Paragraphedeliste"/>
              <w:numPr>
                <w:ilvl w:val="0"/>
                <w:numId w:val="11"/>
              </w:numPr>
              <w:rPr>
                <w:b/>
                <w:lang w:val="fr-FR"/>
              </w:rPr>
            </w:pPr>
            <w:r w:rsidRPr="00A94BCA">
              <w:rPr>
                <w:lang w:val="fr-FR"/>
              </w:rPr>
              <w:t>Plots de Téflon sur substrat circuit imprimé</w:t>
            </w:r>
            <w:r w:rsidR="0072668E" w:rsidRPr="00A94BCA">
              <w:rPr>
                <w:b/>
                <w:lang w:val="fr-FR"/>
              </w:rPr>
              <w:t xml:space="preserve"> </w:t>
            </w:r>
          </w:p>
          <w:p w:rsidR="00A94BCA" w:rsidRPr="00A94BCA" w:rsidRDefault="00A94BCA" w:rsidP="00A94BCA">
            <w:pPr>
              <w:pStyle w:val="Paragraphedeliste"/>
              <w:numPr>
                <w:ilvl w:val="0"/>
                <w:numId w:val="11"/>
              </w:numPr>
              <w:rPr>
                <w:lang w:val="fr-FR"/>
              </w:rPr>
            </w:pPr>
            <w:r w:rsidRPr="00A94BCA">
              <w:rPr>
                <w:lang w:val="fr-FR"/>
              </w:rPr>
              <w:t>Immobilisation connecteur</w:t>
            </w:r>
          </w:p>
        </w:tc>
      </w:tr>
      <w:tr w:rsidR="00796C3E" w:rsidRPr="009977A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:rsidR="00957794" w:rsidRPr="002F04EE" w:rsidRDefault="00957794" w:rsidP="003E0C03">
            <w:pPr>
              <w:rPr>
                <w:lang w:val="en-US"/>
              </w:rPr>
            </w:pPr>
          </w:p>
        </w:tc>
      </w:tr>
      <w:tr w:rsidR="00796C3E" w:rsidRPr="00A94BCA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:rsidR="00796C3E" w:rsidRDefault="00A94BCA" w:rsidP="00A94BCA">
            <w:pPr>
              <w:pStyle w:val="Paragraphedeliste"/>
              <w:numPr>
                <w:ilvl w:val="0"/>
                <w:numId w:val="12"/>
              </w:numPr>
              <w:rPr>
                <w:lang w:val="fr-FR"/>
              </w:rPr>
            </w:pPr>
            <w:r w:rsidRPr="00A94BCA">
              <w:rPr>
                <w:lang w:val="fr-FR"/>
              </w:rPr>
              <w:t>Circulaire</w:t>
            </w:r>
            <w:r w:rsidR="002F04EE" w:rsidRPr="00A94BCA">
              <w:rPr>
                <w:lang w:val="fr-FR"/>
              </w:rPr>
              <w:t xml:space="preserve"> </w:t>
            </w:r>
          </w:p>
          <w:p w:rsidR="00A94BCA" w:rsidRPr="00A94BCA" w:rsidRDefault="00A94BCA" w:rsidP="00A94BCA">
            <w:pPr>
              <w:pStyle w:val="Paragraphedeliste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Remplissage d’un compartiment an aluminium (selon procédure connue)</w:t>
            </w:r>
          </w:p>
        </w:tc>
      </w:tr>
      <w:tr w:rsidR="00796C3E" w:rsidRPr="002F04E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:rsidR="00957794" w:rsidRPr="009977AE" w:rsidRDefault="00A94BCA" w:rsidP="003E0C03">
            <w:pPr>
              <w:rPr>
                <w:lang w:val="fr-FR"/>
              </w:rPr>
            </w:pPr>
            <w:r>
              <w:rPr>
                <w:lang w:val="fr-FR"/>
              </w:rPr>
              <w:t>TBC</w:t>
            </w:r>
          </w:p>
        </w:tc>
      </w:tr>
      <w:tr w:rsidR="00796C3E" w:rsidRPr="002F04EE" w:rsidTr="00E6023A">
        <w:trPr>
          <w:trHeight w:val="397"/>
        </w:trPr>
        <w:tc>
          <w:tcPr>
            <w:tcW w:w="4219" w:type="dxa"/>
            <w:vAlign w:val="center"/>
          </w:tcPr>
          <w:p w:rsidR="00643FBC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:rsidR="00643FBC" w:rsidRPr="009977AE" w:rsidRDefault="00643FBC" w:rsidP="00E6023A">
            <w:pPr>
              <w:rPr>
                <w:lang w:val="fr-FR"/>
              </w:rPr>
            </w:pPr>
          </w:p>
        </w:tc>
      </w:tr>
      <w:tr w:rsidR="00796C3E" w:rsidRPr="0079259F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:rsidR="00957794" w:rsidRPr="009977AE" w:rsidRDefault="00A94BCA" w:rsidP="003E0C03">
            <w:pPr>
              <w:rPr>
                <w:lang w:val="fr-FR"/>
              </w:rPr>
            </w:pPr>
            <w:r>
              <w:rPr>
                <w:lang w:val="fr-FR"/>
              </w:rPr>
              <w:t>Téflon sur époxy</w:t>
            </w:r>
          </w:p>
        </w:tc>
      </w:tr>
      <w:tr w:rsidR="00796C3E" w:rsidRPr="00A94BCA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 xml:space="preserve">Monture mécanique fournie ? Si oui : dimensions / interfaces ? </w:t>
            </w:r>
          </w:p>
        </w:tc>
        <w:tc>
          <w:tcPr>
            <w:tcW w:w="5553" w:type="dxa"/>
            <w:vAlign w:val="center"/>
          </w:tcPr>
          <w:p w:rsidR="00957794" w:rsidRPr="009977AE" w:rsidRDefault="00A94BCA" w:rsidP="002F04EE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  <w:tr w:rsidR="00796C3E" w:rsidRPr="009977A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Niveau de propreté requis ? *</w:t>
            </w:r>
          </w:p>
        </w:tc>
        <w:tc>
          <w:tcPr>
            <w:tcW w:w="5553" w:type="dxa"/>
            <w:vAlign w:val="center"/>
          </w:tcPr>
          <w:p w:rsidR="00957794" w:rsidRPr="009977AE" w:rsidRDefault="00A94BCA" w:rsidP="003E0C03">
            <w:pPr>
              <w:rPr>
                <w:lang w:val="fr-FR"/>
              </w:rPr>
            </w:pPr>
            <w:r>
              <w:rPr>
                <w:lang w:val="fr-FR"/>
              </w:rPr>
              <w:t>Salle grise</w:t>
            </w:r>
          </w:p>
        </w:tc>
      </w:tr>
    </w:tbl>
    <w:p w:rsidR="00FF2350" w:rsidRPr="009977AE" w:rsidRDefault="007E7F8F" w:rsidP="00643FBC">
      <w:pPr>
        <w:pStyle w:val="PARAN1"/>
        <w:rPr>
          <w:lang w:val="fr-FR"/>
        </w:rPr>
      </w:pPr>
      <w:r w:rsidRPr="009977AE">
        <w:rPr>
          <w:lang w:val="fr-FR"/>
        </w:rPr>
        <w:t xml:space="preserve">* </w:t>
      </w:r>
      <w:r w:rsidR="00957794" w:rsidRPr="009977AE">
        <w:rPr>
          <w:lang w:val="fr-FR"/>
        </w:rPr>
        <w:t xml:space="preserve">Possibilité de réaliser des </w:t>
      </w:r>
      <w:r w:rsidR="00F1250F" w:rsidRPr="009977AE">
        <w:rPr>
          <w:lang w:val="fr-FR"/>
        </w:rPr>
        <w:t>collages</w:t>
      </w:r>
      <w:r w:rsidR="00957794" w:rsidRPr="009977AE">
        <w:rPr>
          <w:lang w:val="fr-FR"/>
        </w:rPr>
        <w:t xml:space="preserve"> en salle propre ISO5</w:t>
      </w:r>
      <w:r w:rsidRPr="009977AE">
        <w:rPr>
          <w:lang w:val="fr-FR"/>
        </w:rPr>
        <w:t xml:space="preserve">. </w:t>
      </w:r>
    </w:p>
    <w:p w:rsidR="00F1250F" w:rsidRPr="009977AE" w:rsidRDefault="00F1250F">
      <w:pPr>
        <w:jc w:val="left"/>
        <w:rPr>
          <w:lang w:val="fr-FR"/>
        </w:rPr>
      </w:pPr>
      <w:r w:rsidRPr="009977AE">
        <w:rPr>
          <w:lang w:val="fr-FR"/>
        </w:rPr>
        <w:br w:type="page"/>
      </w: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F1250F" w:rsidRPr="00A94BCA" w:rsidTr="00316679">
        <w:trPr>
          <w:trHeight w:val="234"/>
        </w:trPr>
        <w:tc>
          <w:tcPr>
            <w:tcW w:w="10774" w:type="dxa"/>
            <w:gridSpan w:val="4"/>
            <w:shd w:val="clear" w:color="auto" w:fill="D9D9D9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Description du système (par le projet)</w:t>
            </w: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Matériau à coller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A94BC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Téflon sur résine époxy</w:t>
            </w:r>
            <w:r w:rsidR="002F04EE">
              <w:rPr>
                <w:lang w:val="fr-F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Compartiment en alu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Types de surface : optique, mécanique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Planes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9977AE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Taille de la zone de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AE" w:rsidRPr="009977AE" w:rsidRDefault="009977AE" w:rsidP="00A94BCA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 xml:space="preserve"> </w:t>
            </w:r>
            <w:r w:rsidR="00A94BCA">
              <w:rPr>
                <w:lang w:val="fr-FR"/>
              </w:rPr>
              <w:t>TBC mais autour de 20mm en diamètre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Collage continu ou discret (par plots)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Discret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Remplissage (2mm x 5mm x 5mm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Masse des éléments à coller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Etat de surface / Traitements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A94BC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Etat naturel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Environnement (salle propre ou autre)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A94BC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A94BCA">
              <w:rPr>
                <w:lang w:val="fr-FR"/>
              </w:rPr>
              <w:t>grise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grise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Température de fonctionnement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A94BCA">
              <w:rPr>
                <w:lang w:val="fr-FR"/>
              </w:rPr>
              <w:t>m</w:t>
            </w:r>
            <w:r>
              <w:rPr>
                <w:lang w:val="fr-FR"/>
              </w:rPr>
              <w:t>bient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Ambient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Humidité de fonctionnement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316679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Ambient</w:t>
            </w:r>
            <w:r>
              <w:rPr>
                <w:lang w:val="fr-FR"/>
              </w:rPr>
              <w:t>e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316679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Ambiente</w:t>
            </w:r>
            <w:proofErr w:type="spellEnd"/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Nécessité de décollage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977801" w:rsidRPr="009977AE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77801" w:rsidRPr="009977AE" w:rsidRDefault="00977801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Spécifications du collage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Besoin d’un outil de collage (à concevoir)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Type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EC-9</w:t>
            </w:r>
            <w:r w:rsidR="002F04EE">
              <w:rPr>
                <w:lang w:val="fr-FR"/>
              </w:rPr>
              <w:t>323-2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EC-9323-2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Dimensions de la zone collée : bandeau, plots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plots de 20mm (TBC)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Remplissage 2x5x5 mm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Marge au bord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Epaisseur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="009977AE" w:rsidRPr="009977AE">
              <w:rPr>
                <w:lang w:val="fr-FR"/>
              </w:rPr>
              <w:t>0µm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Pr="009977AE">
              <w:rPr>
                <w:lang w:val="fr-FR"/>
              </w:rPr>
              <w:t>0µm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Calibration de l’épaisseur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Fils Nylon</w:t>
            </w:r>
            <w:r w:rsidR="00B83FD8">
              <w:rPr>
                <w:lang w:val="fr-FR"/>
              </w:rPr>
              <w:t xml:space="preserve"> 170µm</w:t>
            </w:r>
            <w:r w:rsidRPr="009977AE">
              <w:rPr>
                <w:lang w:val="fr-FR"/>
              </w:rPr>
              <w:t xml:space="preserve"> + station de collage volumétrique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Volume de colle à déposer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TBD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Préparation des surfaces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9977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Nettoyage des surfaces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Ethanol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F34193">
        <w:trPr>
          <w:trHeight w:val="58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Possibilité de nettoyage des bavures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TBC (coton tige)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TBC (coton tige)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Taux d’humidité du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Ambient salle grise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A94BCA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Ambient salle grise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Température de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 w:rsidR="00A94BCA">
              <w:rPr>
                <w:lang w:val="fr-FR"/>
              </w:rPr>
              <w:t>Ambient</w:t>
            </w:r>
            <w:r w:rsidR="00A94BCA">
              <w:rPr>
                <w:lang w:val="fr-FR"/>
              </w:rPr>
              <w:t>e</w:t>
            </w:r>
            <w:proofErr w:type="spellEnd"/>
            <w:r w:rsidR="00A94BCA">
              <w:rPr>
                <w:lang w:val="fr-FR"/>
              </w:rPr>
              <w:t xml:space="preserve"> salle grise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A94BCA" w:rsidP="00B83FD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Ambient</w:t>
            </w:r>
            <w:r>
              <w:rPr>
                <w:lang w:val="fr-FR"/>
              </w:rPr>
              <w:t>e</w:t>
            </w:r>
            <w:proofErr w:type="spellEnd"/>
            <w:r>
              <w:rPr>
                <w:lang w:val="fr-FR"/>
              </w:rPr>
              <w:t xml:space="preserve"> salle grise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Durée du collage (pot life)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45min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A94BCA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45min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</w:tr>
      <w:tr w:rsidR="00B83FD8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Temps de réticulation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moins 1 jour (7 jours idéal)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A94BCA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moins 1 jour (7 jours idéal)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Moyens de décollage : mécanique, thermique, chimique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A94BCA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Moyen d’injection de la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 + station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A94BCA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</w:tr>
      <w:tr w:rsidR="00A94BCA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A94BCA" w:rsidRPr="009977AE" w:rsidRDefault="00A94BCA" w:rsidP="00A94BCA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Besoins divers (consommables…)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BCA" w:rsidRPr="009977AE" w:rsidRDefault="00A94BCA" w:rsidP="00A94BC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Colle neuve, seringues, aiguilles, </w:t>
            </w:r>
            <w:r>
              <w:rPr>
                <w:lang w:val="fr-FR"/>
              </w:rPr>
              <w:lastRenderedPageBreak/>
              <w:t>pistons, buses mélangeuses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BCA" w:rsidRPr="009977AE" w:rsidRDefault="00A94BCA" w:rsidP="00A94BC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Colle neuve, seringues, aiguilles, </w:t>
            </w:r>
            <w:r>
              <w:rPr>
                <w:lang w:val="fr-FR"/>
              </w:rPr>
              <w:lastRenderedPageBreak/>
              <w:t>pistons, buses mélangeuses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BCA" w:rsidRPr="009977AE" w:rsidRDefault="00A94BCA" w:rsidP="00A94BCA">
            <w:pPr>
              <w:jc w:val="center"/>
              <w:rPr>
                <w:lang w:val="fr-FR"/>
              </w:rPr>
            </w:pPr>
          </w:p>
        </w:tc>
      </w:tr>
      <w:tr w:rsidR="00A94BCA" w:rsidRPr="00A94BCA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A94BCA" w:rsidRPr="009977AE" w:rsidRDefault="00A94BCA" w:rsidP="00A94BCA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BCA" w:rsidRPr="009977AE" w:rsidRDefault="00A94BCA" w:rsidP="00A94BCA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BCA" w:rsidRPr="009977AE" w:rsidRDefault="00A94BCA" w:rsidP="00A94BCA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BCA" w:rsidRPr="009977AE" w:rsidRDefault="00A94BCA" w:rsidP="00A94BCA">
            <w:pPr>
              <w:jc w:val="center"/>
              <w:rPr>
                <w:lang w:val="fr-FR"/>
              </w:rPr>
            </w:pPr>
          </w:p>
        </w:tc>
      </w:tr>
    </w:tbl>
    <w:p w:rsidR="00977801" w:rsidRPr="009977AE" w:rsidRDefault="00977801" w:rsidP="00977801">
      <w:pPr>
        <w:rPr>
          <w:lang w:val="fr-FR"/>
        </w:rPr>
      </w:pPr>
    </w:p>
    <w:p w:rsidR="00977801" w:rsidRPr="009977AE" w:rsidRDefault="00977801">
      <w:pPr>
        <w:jc w:val="left"/>
        <w:rPr>
          <w:lang w:val="fr-FR"/>
        </w:rPr>
      </w:pPr>
      <w:r w:rsidRPr="009977AE">
        <w:rPr>
          <w:lang w:val="fr-FR"/>
        </w:rPr>
        <w:br w:type="page"/>
      </w:r>
      <w:bookmarkStart w:id="0" w:name="_GoBack"/>
      <w:bookmarkEnd w:id="0"/>
    </w:p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977801" w:rsidRPr="009977AE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Délai/budget/ressources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Délai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Budget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Personnes affectées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Moyens techniques affectées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977801">
      <w:pPr>
        <w:rPr>
          <w:lang w:val="fr-FR"/>
        </w:rPr>
      </w:pPr>
    </w:p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4253"/>
      </w:tblGrid>
      <w:tr w:rsidR="00F1250F" w:rsidRPr="009977AE" w:rsidTr="00316679">
        <w:trPr>
          <w:trHeight w:val="741"/>
        </w:trPr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Nom et signature, Date</w:t>
            </w:r>
          </w:p>
        </w:tc>
      </w:tr>
      <w:tr w:rsidR="00F1250F" w:rsidRPr="009977AE" w:rsidTr="00316679">
        <w:trPr>
          <w:trHeight w:val="1398"/>
        </w:trPr>
        <w:tc>
          <w:tcPr>
            <w:tcW w:w="34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plateforme :</w:t>
            </w:r>
          </w:p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1-Opérateur colleur</w:t>
            </w:r>
          </w:p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2-Responsable technique</w:t>
            </w:r>
          </w:p>
          <w:p w:rsidR="00F1250F" w:rsidRPr="009977AE" w:rsidRDefault="00F1250F" w:rsidP="00316679">
            <w:pPr>
              <w:jc w:val="center"/>
              <w:rPr>
                <w:lang w:val="fr-FR"/>
              </w:rPr>
            </w:pPr>
            <w:r w:rsidRPr="009977AE">
              <w:rPr>
                <w:b/>
                <w:lang w:val="fr-FR"/>
              </w:rPr>
              <w:t>3-Responsable plateforme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1545"/>
        </w:trPr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Qualité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1545"/>
        </w:trPr>
        <w:tc>
          <w:tcPr>
            <w:tcW w:w="34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chef de projet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b/>
          <w:sz w:val="28"/>
          <w:szCs w:val="28"/>
          <w:lang w:val="fr-FR"/>
        </w:rPr>
      </w:pPr>
      <w:r w:rsidRPr="009977AE">
        <w:rPr>
          <w:b/>
          <w:sz w:val="28"/>
          <w:szCs w:val="28"/>
          <w:lang w:val="fr-FR"/>
        </w:rPr>
        <w:t>Remarques et commentaires additionnels :</w:t>
      </w: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sectPr w:rsidR="00F1250F" w:rsidRPr="009977AE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98" w:rsidRDefault="00506398" w:rsidP="003E0C03">
      <w:r>
        <w:separator/>
      </w:r>
    </w:p>
  </w:endnote>
  <w:endnote w:type="continuationSeparator" w:id="0">
    <w:p w:rsidR="00506398" w:rsidRDefault="00506398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98" w:rsidRDefault="00506398" w:rsidP="003E0C03">
      <w:r>
        <w:separator/>
      </w:r>
    </w:p>
  </w:footnote>
  <w:footnote w:type="continuationSeparator" w:id="0">
    <w:p w:rsidR="00506398" w:rsidRDefault="00506398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0F" w:rsidRPr="00F1250F" w:rsidRDefault="00F1250F">
    <w:pPr>
      <w:pStyle w:val="En-tte"/>
      <w:rPr>
        <w:lang w:val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707"/>
      <w:gridCol w:w="4209"/>
      <w:gridCol w:w="2423"/>
    </w:tblGrid>
    <w:tr w:rsidR="00F1250F" w:rsidRPr="00F1250F" w:rsidTr="00F1250F">
      <w:trPr>
        <w:trHeight w:val="983"/>
      </w:trPr>
      <w:tc>
        <w:tcPr>
          <w:tcW w:w="2547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721AFC">
            <w:rPr>
              <w:noProof/>
              <w:lang w:val="fr-FR"/>
            </w:rPr>
            <w:drawing>
              <wp:inline distT="0" distB="0" distL="0" distR="0">
                <wp:extent cx="1581856" cy="561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41" t="10294" b="10294"/>
                        <a:stretch/>
                      </pic:blipFill>
                      <pic:spPr bwMode="auto">
                        <a:xfrm>
                          <a:off x="0" y="0"/>
                          <a:ext cx="1582140" cy="56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977801" w:rsidRDefault="00F1250F" w:rsidP="00977801">
          <w:pPr>
            <w:pStyle w:val="En-tte"/>
            <w:jc w:val="center"/>
            <w:rPr>
              <w:sz w:val="40"/>
              <w:lang w:val="fr-FR"/>
            </w:rPr>
          </w:pPr>
          <w:r w:rsidRPr="00F1250F">
            <w:rPr>
              <w:sz w:val="40"/>
              <w:lang w:val="fr-FR"/>
            </w:rPr>
            <w:t>Plateforme POLARIS</w:t>
          </w:r>
        </w:p>
        <w:p w:rsidR="00977801" w:rsidRPr="00977801" w:rsidRDefault="00977801" w:rsidP="00977801">
          <w:pPr>
            <w:pStyle w:val="En-tte"/>
            <w:jc w:val="center"/>
            <w:rPr>
              <w:sz w:val="20"/>
            </w:rPr>
          </w:pPr>
        </w:p>
        <w:p w:rsidR="00977801" w:rsidRPr="00977801" w:rsidRDefault="002F04EE" w:rsidP="00977801">
          <w:pPr>
            <w:pStyle w:val="En-tte"/>
            <w:jc w:val="center"/>
            <w:rPr>
              <w:sz w:val="40"/>
              <w:lang w:val="fr-FR"/>
            </w:rPr>
          </w:pPr>
          <w:r>
            <w:rPr>
              <w:sz w:val="20"/>
            </w:rPr>
            <w:t>Version: 1.0</w:t>
          </w:r>
          <w:r>
            <w:rPr>
              <w:sz w:val="20"/>
            </w:rPr>
            <w:tab/>
            <w:t>Date: 2023/02/08</w:t>
          </w:r>
        </w:p>
      </w:tc>
      <w:tc>
        <w:tcPr>
          <w:tcW w:w="2540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287A83">
            <w:rPr>
              <w:noProof/>
              <w:lang w:val="fr-FR"/>
            </w:rPr>
            <w:drawing>
              <wp:anchor distT="0" distB="0" distL="114300" distR="114300" simplePos="0" relativeHeight="251659264" behindDoc="1" locked="0" layoutInCell="1" allowOverlap="1" wp14:anchorId="0FA1668C" wp14:editId="3DE7B37E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1447137" cy="667555"/>
                <wp:effectExtent l="0" t="0" r="127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latefor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37" cy="66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A51F9" w:rsidRPr="00F1250F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C63"/>
    <w:multiLevelType w:val="hybridMultilevel"/>
    <w:tmpl w:val="E636363A"/>
    <w:lvl w:ilvl="0" w:tplc="AA04E4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73917"/>
    <w:multiLevelType w:val="hybridMultilevel"/>
    <w:tmpl w:val="21505836"/>
    <w:lvl w:ilvl="0" w:tplc="A586A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4F72"/>
    <w:rsid w:val="000A6A23"/>
    <w:rsid w:val="000C5243"/>
    <w:rsid w:val="000E3730"/>
    <w:rsid w:val="00105C84"/>
    <w:rsid w:val="00121A4D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E116C"/>
    <w:rsid w:val="002F04EE"/>
    <w:rsid w:val="002F66CD"/>
    <w:rsid w:val="00326BCD"/>
    <w:rsid w:val="00337FC0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C3141"/>
    <w:rsid w:val="004E33BE"/>
    <w:rsid w:val="004F0D24"/>
    <w:rsid w:val="004F1458"/>
    <w:rsid w:val="004F718A"/>
    <w:rsid w:val="00506398"/>
    <w:rsid w:val="00526F30"/>
    <w:rsid w:val="00530E92"/>
    <w:rsid w:val="00546885"/>
    <w:rsid w:val="00553CF3"/>
    <w:rsid w:val="005617BE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1115E"/>
    <w:rsid w:val="00637135"/>
    <w:rsid w:val="006412E8"/>
    <w:rsid w:val="00641FBD"/>
    <w:rsid w:val="00643FBC"/>
    <w:rsid w:val="00656BB4"/>
    <w:rsid w:val="006672CC"/>
    <w:rsid w:val="0067199A"/>
    <w:rsid w:val="00682D84"/>
    <w:rsid w:val="00693F30"/>
    <w:rsid w:val="006D63EF"/>
    <w:rsid w:val="00702F2F"/>
    <w:rsid w:val="00720534"/>
    <w:rsid w:val="00724AF6"/>
    <w:rsid w:val="0072668E"/>
    <w:rsid w:val="00756472"/>
    <w:rsid w:val="00756C57"/>
    <w:rsid w:val="00764596"/>
    <w:rsid w:val="0077272D"/>
    <w:rsid w:val="00782157"/>
    <w:rsid w:val="0079259F"/>
    <w:rsid w:val="00796C3E"/>
    <w:rsid w:val="007A51F9"/>
    <w:rsid w:val="007A5EF1"/>
    <w:rsid w:val="007B37CC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928B4"/>
    <w:rsid w:val="00897713"/>
    <w:rsid w:val="008D0358"/>
    <w:rsid w:val="008D1D4A"/>
    <w:rsid w:val="008F2733"/>
    <w:rsid w:val="00910FC2"/>
    <w:rsid w:val="00927CD6"/>
    <w:rsid w:val="00932253"/>
    <w:rsid w:val="009521C2"/>
    <w:rsid w:val="00957794"/>
    <w:rsid w:val="00965FA2"/>
    <w:rsid w:val="00973557"/>
    <w:rsid w:val="00977801"/>
    <w:rsid w:val="009977AE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94BCA"/>
    <w:rsid w:val="00AC2630"/>
    <w:rsid w:val="00AD3F5E"/>
    <w:rsid w:val="00AE12DA"/>
    <w:rsid w:val="00B10541"/>
    <w:rsid w:val="00B13191"/>
    <w:rsid w:val="00B14BFF"/>
    <w:rsid w:val="00B17AB6"/>
    <w:rsid w:val="00B2780E"/>
    <w:rsid w:val="00B474CA"/>
    <w:rsid w:val="00B51067"/>
    <w:rsid w:val="00B54D3F"/>
    <w:rsid w:val="00B613F3"/>
    <w:rsid w:val="00B6477F"/>
    <w:rsid w:val="00B8329A"/>
    <w:rsid w:val="00B83FD8"/>
    <w:rsid w:val="00BC7CAA"/>
    <w:rsid w:val="00BD3AE4"/>
    <w:rsid w:val="00BD53F6"/>
    <w:rsid w:val="00BE13BB"/>
    <w:rsid w:val="00C12157"/>
    <w:rsid w:val="00C1258B"/>
    <w:rsid w:val="00C234F1"/>
    <w:rsid w:val="00C45008"/>
    <w:rsid w:val="00C553D5"/>
    <w:rsid w:val="00C66142"/>
    <w:rsid w:val="00C80878"/>
    <w:rsid w:val="00CA6F88"/>
    <w:rsid w:val="00CB1658"/>
    <w:rsid w:val="00CD45BF"/>
    <w:rsid w:val="00CE08E1"/>
    <w:rsid w:val="00CF1726"/>
    <w:rsid w:val="00CF1A59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EF2E35"/>
    <w:rsid w:val="00F02287"/>
    <w:rsid w:val="00F1250F"/>
    <w:rsid w:val="00F34193"/>
    <w:rsid w:val="00F73F6E"/>
    <w:rsid w:val="00FA011E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4DB3F2"/>
  <w15:docId w15:val="{A1303BF0-54B4-4322-AB52-659083A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aliases w:val="header Car"/>
    <w:basedOn w:val="Policepardfaut"/>
    <w:link w:val="En-tte"/>
    <w:uiPriority w:val="99"/>
    <w:rsid w:val="00F1250F"/>
    <w:rPr>
      <w:rFonts w:ascii="Arial" w:hAnsi="Arial"/>
      <w:sz w:val="24"/>
      <w:lang w:val="en-GB"/>
    </w:rPr>
  </w:style>
  <w:style w:type="paragraph" w:styleId="Sansinterligne">
    <w:name w:val="No Spacing"/>
    <w:uiPriority w:val="99"/>
    <w:qFormat/>
    <w:rsid w:val="00977801"/>
    <w:pPr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1D12-2C0F-4A0F-8473-248AD246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60</TotalTime>
  <Pages>4</Pages>
  <Words>486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Johan FLORIOT</cp:lastModifiedBy>
  <cp:revision>7</cp:revision>
  <cp:lastPrinted>2005-04-15T11:02:00Z</cp:lastPrinted>
  <dcterms:created xsi:type="dcterms:W3CDTF">2021-12-14T10:22:00Z</dcterms:created>
  <dcterms:modified xsi:type="dcterms:W3CDTF">2023-03-03T14:04:00Z</dcterms:modified>
</cp:coreProperties>
</file>